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B2AB6" w:rsidRPr="00663E97">
        <w:trPr>
          <w:trHeight w:val="576"/>
        </w:trPr>
        <w:tc>
          <w:tcPr>
            <w:tcW w:w="9576" w:type="dxa"/>
            <w:vAlign w:val="bottom"/>
          </w:tcPr>
          <w:p w:rsidR="00EB2AB6" w:rsidRPr="00663E97" w:rsidRDefault="00EB2A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47EB" w:rsidRPr="00663E97" w:rsidRDefault="00663E97">
      <w:pPr>
        <w:pStyle w:val="Anrede"/>
        <w:rPr>
          <w:sz w:val="24"/>
          <w:szCs w:val="24"/>
        </w:rPr>
      </w:pPr>
      <w:r w:rsidRPr="00663E97">
        <w:rPr>
          <w:sz w:val="24"/>
          <w:szCs w:val="24"/>
        </w:rPr>
        <w:t>Checkliste - Nebenkosten</w:t>
      </w:r>
    </w:p>
    <w:p w:rsidR="00EB2AB6" w:rsidRDefault="00663E97" w:rsidP="00663E97">
      <w:pPr>
        <w:rPr>
          <w:sz w:val="24"/>
          <w:szCs w:val="24"/>
        </w:rPr>
      </w:pPr>
      <w:r w:rsidRPr="00663E97">
        <w:rPr>
          <w:sz w:val="24"/>
          <w:szCs w:val="24"/>
        </w:rPr>
        <w:t>Prüfen Sie anhand der folgenden Punkte, ob in Ihrer Betriebskostenabrechnung die wesentlichen rechtlichen Punkte eingehalten wurden.</w:t>
      </w:r>
    </w:p>
    <w:p w:rsidR="00663E97" w:rsidRPr="00663E97" w:rsidRDefault="00663E97" w:rsidP="00663E97">
      <w:pPr>
        <w:rPr>
          <w:sz w:val="24"/>
          <w:szCs w:val="24"/>
        </w:rPr>
      </w:pP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Müssen Sie laut Mietvertrag die Nebenkosten / Betriebskosten tragen?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Sind alle Kostenpositionen Betriebskosten?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 xml:space="preserve">Ist der Abrechnungszeitraum genau 1 Jahr? 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Lassen sich alle Kosten dem Abrechnungszeitraum zuordnen?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Ist die Abrechnung verständlich und nachvollziehbar?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Sind alle Angaben rechnerisch richtig?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Wurde der verwendete Verteilungsschlüssel genannt und erläutert?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Stimmen die Werte mit dem Verteilungsschlüssel überein?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720" w:lineRule="auto"/>
        <w:rPr>
          <w:sz w:val="24"/>
          <w:szCs w:val="24"/>
        </w:rPr>
      </w:pPr>
      <w:r w:rsidRPr="00663E97">
        <w:rPr>
          <w:sz w:val="24"/>
          <w:szCs w:val="24"/>
        </w:rPr>
        <w:t>Wurden die Kosten für leer stehende Räume vom Mieter übernommen?</w:t>
      </w:r>
    </w:p>
    <w:p w:rsidR="00663E97" w:rsidRPr="00663E97" w:rsidRDefault="00663E97" w:rsidP="00663E97">
      <w:pPr>
        <w:pStyle w:val="Listenabsatz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663E97">
        <w:rPr>
          <w:sz w:val="24"/>
          <w:szCs w:val="24"/>
        </w:rPr>
        <w:t>Wurden gewerblich genutzte Räume mit einem nachvollziehbare</w:t>
      </w:r>
      <w:r>
        <w:rPr>
          <w:sz w:val="24"/>
          <w:szCs w:val="24"/>
        </w:rPr>
        <w:t>n</w:t>
      </w:r>
      <w:r w:rsidRPr="00663E97">
        <w:rPr>
          <w:sz w:val="24"/>
          <w:szCs w:val="24"/>
        </w:rPr>
        <w:t xml:space="preserve"> höheren Vorabzug ausgewiesen?</w:t>
      </w:r>
    </w:p>
    <w:sectPr w:rsidR="00663E97" w:rsidRPr="00663E97">
      <w:headerReference w:type="even" r:id="rId11"/>
      <w:footerReference w:type="even" r:id="rId12"/>
      <w:footerReference w:type="default" r:id="rId13"/>
      <w:footerReference w:type="first" r:id="rId14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6F" w:rsidRDefault="002B2A6F">
      <w:pPr>
        <w:spacing w:after="0" w:line="240" w:lineRule="auto"/>
      </w:pPr>
      <w:r>
        <w:separator/>
      </w:r>
    </w:p>
  </w:endnote>
  <w:endnote w:type="continuationSeparator" w:id="0">
    <w:p w:rsidR="002B2A6F" w:rsidRDefault="002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E2560">
    <w:pPr>
      <w:pStyle w:val="Fuzeile-Link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EB2AB6" w:rsidRDefault="00EB2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E2560">
    <w:pPr>
      <w:pStyle w:val="Fuzeile-Recht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8B" w:rsidRPr="00A0288B" w:rsidRDefault="00A0288B" w:rsidP="00A0288B">
    <w:pPr>
      <w:pStyle w:val="Anrede"/>
      <w:rPr>
        <w:b w:val="0"/>
        <w:color w:val="BFBFBF" w:themeColor="background1" w:themeShade="BF"/>
        <w:sz w:val="16"/>
        <w:szCs w:val="16"/>
      </w:rPr>
    </w:pPr>
    <w:r w:rsidRPr="00A0288B">
      <w:rPr>
        <w:b w:val="0"/>
        <w:color w:val="BFBFBF" w:themeColor="background1" w:themeShade="BF"/>
        <w:sz w:val="16"/>
        <w:szCs w:val="16"/>
      </w:rPr>
      <w:t>Widerspruch gegen die Betriebskostenabrechnung</w:t>
    </w:r>
    <w:r>
      <w:rPr>
        <w:b w:val="0"/>
        <w:color w:val="BFBFBF" w:themeColor="background1" w:themeShade="BF"/>
        <w:sz w:val="16"/>
        <w:szCs w:val="16"/>
      </w:rPr>
      <w:tab/>
    </w:r>
    <w:r>
      <w:rPr>
        <w:b w:val="0"/>
        <w:color w:val="BFBFBF" w:themeColor="background1" w:themeShade="BF"/>
        <w:sz w:val="16"/>
        <w:szCs w:val="16"/>
      </w:rPr>
      <w:tab/>
      <w:t>www.miet-check.de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6F" w:rsidRDefault="002B2A6F">
      <w:pPr>
        <w:spacing w:after="0" w:line="240" w:lineRule="auto"/>
      </w:pPr>
      <w:r>
        <w:separator/>
      </w:r>
    </w:p>
  </w:footnote>
  <w:footnote w:type="continuationSeparator" w:id="0">
    <w:p w:rsidR="002B2A6F" w:rsidRDefault="002B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E2560">
    <w:pPr>
      <w:pStyle w:val="Kopfzeile-Links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EB2AB6" w:rsidRDefault="00EB2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3FB514A"/>
    <w:multiLevelType w:val="hybridMultilevel"/>
    <w:tmpl w:val="A9D4B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7E24"/>
    <w:multiLevelType w:val="hybridMultilevel"/>
    <w:tmpl w:val="0276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B"/>
    <w:rsid w:val="000438F2"/>
    <w:rsid w:val="000E2560"/>
    <w:rsid w:val="0022676C"/>
    <w:rsid w:val="00272821"/>
    <w:rsid w:val="0028490C"/>
    <w:rsid w:val="002B2A6F"/>
    <w:rsid w:val="00565021"/>
    <w:rsid w:val="00663E97"/>
    <w:rsid w:val="006A4A98"/>
    <w:rsid w:val="00A0288B"/>
    <w:rsid w:val="00A20003"/>
    <w:rsid w:val="00A94C95"/>
    <w:rsid w:val="00C54EC7"/>
    <w:rsid w:val="00EB2AB6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339435-E577-4049-AB56-13A21B53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Jochen Weingarth</cp:lastModifiedBy>
  <cp:revision>3</cp:revision>
  <cp:lastPrinted>2016-02-13T09:59:00Z</cp:lastPrinted>
  <dcterms:created xsi:type="dcterms:W3CDTF">2016-02-11T11:17:00Z</dcterms:created>
  <dcterms:modified xsi:type="dcterms:W3CDTF">2016-02-13T09:59:00Z</dcterms:modified>
</cp:coreProperties>
</file>